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4E6F8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1" w:name="_DV_M528"/>
      <w:bookmarkStart w:id="2" w:name="_DV_M529"/>
      <w:bookmarkEnd w:id="1"/>
      <w:bookmarkEnd w:id="2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3" w:name="_DV_M530"/>
      <w:bookmarkEnd w:id="3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r w:rsidRPr="00BD5179">
        <w:rPr>
          <w:i/>
          <w:sz w:val="20"/>
          <w:szCs w:val="20"/>
          <w:lang w:val="cs-CZ"/>
        </w:rPr>
        <w:t>Бесплатная анкета</w:t>
      </w:r>
      <w:r w:rsidRPr="00BD5179">
        <w:rPr>
          <w:rStyle w:val="aff2"/>
          <w:i/>
          <w:sz w:val="20"/>
          <w:szCs w:val="20"/>
          <w:lang w:val="cs-CZ"/>
        </w:rPr>
        <w:footnoteReference w:id="1"/>
      </w:r>
      <w:bookmarkStart w:id="4" w:name="_DV_M531"/>
      <w:bookmarkStart w:id="5" w:name="_DV_M532"/>
      <w:bookmarkEnd w:id="4"/>
      <w:bookmarkEnd w:id="5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Члены сем</w:t>
      </w:r>
      <w:proofErr w:type="spellStart"/>
      <w:r w:rsidR="00F16C15"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и</w:t>
      </w:r>
      <w:proofErr w:type="spellEnd"/>
      <w:r w:rsidR="00B057D8" w:rsidRPr="0081244F">
        <w:rPr>
          <w:sz w:val="18"/>
          <w:szCs w:val="18"/>
          <w:lang w:val="cs-CZ"/>
        </w:rPr>
        <w:t xml:space="preserve"> граждан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и Швейцарии не заполняют п</w:t>
      </w:r>
      <w:proofErr w:type="spellStart"/>
      <w:r>
        <w:rPr>
          <w:sz w:val="18"/>
          <w:szCs w:val="18"/>
          <w:lang w:val="ru-RU"/>
        </w:rPr>
        <w:t>оля</w:t>
      </w:r>
      <w:proofErr w:type="spellEnd"/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proofErr w:type="spellStart"/>
      <w:r>
        <w:rPr>
          <w:sz w:val="18"/>
          <w:szCs w:val="18"/>
          <w:lang w:val="ru-RU"/>
        </w:rPr>
        <w:t>поме</w:t>
      </w:r>
      <w:proofErr w:type="spellEnd"/>
      <w:r w:rsidR="00520ED5" w:rsidRPr="0081244F">
        <w:rPr>
          <w:sz w:val="18"/>
          <w:szCs w:val="18"/>
          <w:lang w:val="cs-CZ"/>
        </w:rPr>
        <w:t>че</w:t>
      </w:r>
      <w:r>
        <w:rPr>
          <w:sz w:val="18"/>
          <w:szCs w:val="18"/>
          <w:lang w:val="ru-RU"/>
        </w:rPr>
        <w:t>н</w:t>
      </w:r>
      <w:r w:rsidR="00520ED5" w:rsidRPr="0081244F">
        <w:rPr>
          <w:sz w:val="18"/>
          <w:szCs w:val="18"/>
          <w:lang w:val="cs-CZ"/>
        </w:rPr>
        <w:t>ны</w:t>
      </w:r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знаком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6D335A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cs-CZ"/>
        </w:rPr>
        <w:t>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1-3 запол</w:t>
      </w:r>
      <w:r w:rsidR="00F77D3B">
        <w:rPr>
          <w:sz w:val="18"/>
          <w:szCs w:val="18"/>
          <w:lang w:val="cs-CZ"/>
        </w:rPr>
        <w:t>няются в соответствии с данными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ru-RU"/>
        </w:rPr>
        <w:t xml:space="preserve">проездного </w:t>
      </w:r>
      <w:r w:rsidR="00F77D3B">
        <w:rPr>
          <w:sz w:val="18"/>
          <w:szCs w:val="18"/>
          <w:lang w:val="cs-CZ"/>
        </w:rPr>
        <w:t>документ</w:t>
      </w:r>
      <w:r>
        <w:rPr>
          <w:sz w:val="18"/>
          <w:szCs w:val="18"/>
          <w:lang w:val="ru-RU"/>
        </w:rPr>
        <w:t>а</w:t>
      </w:r>
      <w:r w:rsidR="00F77D3B">
        <w:rPr>
          <w:sz w:val="18"/>
          <w:szCs w:val="18"/>
          <w:lang w:val="ru-RU"/>
        </w:rPr>
        <w:t xml:space="preserve"> 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="006D335A">
              <w:rPr>
                <w:smallCaps/>
                <w:sz w:val="16"/>
                <w:szCs w:val="16"/>
                <w:lang w:val="ru-RU"/>
              </w:rPr>
              <w:t>ДЛЯ СЛУЖЕБНЫХ ОТМЕТОК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F16C15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315671">
              <w:rPr>
                <w:sz w:val="20"/>
                <w:szCs w:val="20"/>
                <w:lang w:val="cs-CZ"/>
              </w:rPr>
              <w:t>Фамилия при рождении (предыдущая/-ие фамилия/-и):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  <w:t>Гражданство при рождении, если отличается:</w:t>
            </w:r>
          </w:p>
          <w:p w:rsidR="00C81BB6" w:rsidRPr="006D335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r w:rsidR="00F77D3B" w:rsidRPr="00F77D3B">
              <w:rPr>
                <w:sz w:val="20"/>
                <w:szCs w:val="20"/>
                <w:lang w:val="cs-CZ"/>
              </w:rPr>
              <w:t xml:space="preserve">Иное </w:t>
            </w:r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6D335A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  <w:t>Пол: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  <w:t xml:space="preserve">мужской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r w:rsidRPr="00E257FA">
              <w:rPr>
                <w:sz w:val="20"/>
                <w:szCs w:val="20"/>
                <w:lang w:val="cs-CZ"/>
              </w:rPr>
              <w:t>Семейное положение: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="00BD5179">
              <w:rPr>
                <w:sz w:val="20"/>
                <w:szCs w:val="20"/>
                <w:lang w:val="cs-CZ"/>
              </w:rPr>
              <w:t>холост</w:t>
            </w:r>
            <w:r w:rsidR="00F7357A">
              <w:rPr>
                <w:sz w:val="20"/>
                <w:szCs w:val="20"/>
                <w:lang w:val="cs-CZ"/>
              </w:rPr>
              <w:t>/</w:t>
            </w:r>
            <w:r w:rsidRPr="002B0B3F">
              <w:rPr>
                <w:sz w:val="20"/>
                <w:szCs w:val="20"/>
                <w:lang w:val="cs-CZ"/>
              </w:rPr>
              <w:t>не замужем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Pr="005B052F">
              <w:rPr>
                <w:sz w:val="20"/>
                <w:szCs w:val="20"/>
                <w:lang w:val="cs-CZ"/>
              </w:rPr>
              <w:t>женат/замужем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>в зарегистрированном партнерстве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Pr="002B0B3F">
              <w:rPr>
                <w:sz w:val="20"/>
                <w:szCs w:val="20"/>
                <w:lang w:val="cs-CZ"/>
              </w:rPr>
              <w:t>не проживает с супругом</w:t>
            </w:r>
            <w:r w:rsidR="00BD5179">
              <w:rPr>
                <w:sz w:val="20"/>
                <w:szCs w:val="20"/>
                <w:lang w:val="cs-CZ"/>
              </w:rPr>
              <w:t>/-</w:t>
            </w:r>
            <w:r w:rsidRPr="002B0B3F">
              <w:rPr>
                <w:sz w:val="20"/>
                <w:szCs w:val="20"/>
                <w:lang w:val="cs-CZ"/>
              </w:rPr>
              <w:t>ой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разведен /</w:t>
            </w:r>
            <w:r w:rsidRPr="005B052F">
              <w:rPr>
                <w:sz w:val="20"/>
                <w:szCs w:val="20"/>
                <w:lang w:val="cs-CZ"/>
              </w:rPr>
              <w:t>разведена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вдовец/</w:t>
            </w:r>
            <w:r w:rsidRPr="005B052F">
              <w:rPr>
                <w:sz w:val="20"/>
                <w:szCs w:val="20"/>
                <w:lang w:val="cs-CZ"/>
              </w:rPr>
              <w:t>вдова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 (уточнить)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 несовершеннолетних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6D335A">
              <w:rPr>
                <w:sz w:val="20"/>
                <w:szCs w:val="20"/>
                <w:lang w:val="cs-CZ"/>
              </w:rPr>
              <w:t xml:space="preserve">фамилия, имя, адрес </w:t>
            </w:r>
            <w:r w:rsidR="006D335A" w:rsidRPr="005B052F">
              <w:rPr>
                <w:sz w:val="20"/>
                <w:szCs w:val="20"/>
                <w:lang w:val="cs-CZ"/>
              </w:rPr>
              <w:t>(</w:t>
            </w:r>
            <w:r w:rsidRPr="005B052F">
              <w:rPr>
                <w:sz w:val="20"/>
                <w:szCs w:val="20"/>
                <w:lang w:val="cs-CZ"/>
              </w:rPr>
              <w:t>если</w:t>
            </w:r>
            <w:r w:rsidR="00BD5179">
              <w:rPr>
                <w:sz w:val="20"/>
                <w:szCs w:val="20"/>
                <w:lang w:val="cs-CZ"/>
              </w:rPr>
              <w:t xml:space="preserve"> отличается от адреса заявителя</w:t>
            </w:r>
            <w:r w:rsidR="006D335A" w:rsidRPr="005B052F">
              <w:rPr>
                <w:sz w:val="20"/>
                <w:szCs w:val="20"/>
                <w:lang w:val="cs-CZ"/>
              </w:rPr>
              <w:t>)</w:t>
            </w:r>
            <w:r w:rsidRPr="005B052F">
              <w:rPr>
                <w:sz w:val="20"/>
                <w:szCs w:val="20"/>
                <w:lang w:val="cs-CZ"/>
              </w:rPr>
              <w:t>, номер телефона, адрес э</w:t>
            </w:r>
            <w:r w:rsidR="00725C8A">
              <w:rPr>
                <w:sz w:val="20"/>
                <w:szCs w:val="20"/>
                <w:lang w:val="cs-CZ"/>
              </w:rPr>
              <w:t>лектронной почты и гражданство</w:t>
            </w:r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r w:rsidR="006D335A" w:rsidRPr="006D335A">
              <w:rPr>
                <w:sz w:val="20"/>
                <w:szCs w:val="20"/>
                <w:lang w:val="cs-CZ"/>
              </w:rPr>
              <w:t xml:space="preserve">лица с полномочияами </w:t>
            </w:r>
            <w:r w:rsidR="00725C8A" w:rsidRPr="00725C8A">
              <w:rPr>
                <w:sz w:val="20"/>
                <w:szCs w:val="20"/>
                <w:lang w:val="cs-CZ"/>
              </w:rPr>
              <w:t>родител</w:t>
            </w:r>
            <w:r w:rsidR="006D335A" w:rsidRPr="006D335A">
              <w:rPr>
                <w:sz w:val="20"/>
                <w:szCs w:val="20"/>
                <w:lang w:val="cs-CZ"/>
              </w:rPr>
              <w:t>ей/</w:t>
            </w:r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6D335A" w:rsidRPr="006D335A">
              <w:rPr>
                <w:sz w:val="20"/>
                <w:szCs w:val="20"/>
                <w:lang w:val="cs-CZ"/>
              </w:rPr>
              <w:t>представителя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Идентификационный номер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r w:rsidRPr="00C81BB6">
              <w:rPr>
                <w:sz w:val="20"/>
                <w:szCs w:val="20"/>
                <w:lang w:val="cs-CZ"/>
              </w:rPr>
              <w:t>если имеется</w:t>
            </w:r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725C8A">
              <w:rPr>
                <w:sz w:val="20"/>
                <w:szCs w:val="20"/>
                <w:lang w:val="cs-CZ"/>
              </w:rPr>
              <w:t xml:space="preserve">Тип </w:t>
            </w:r>
            <w:r w:rsidR="006D335A" w:rsidRPr="009F010E">
              <w:rPr>
                <w:sz w:val="20"/>
                <w:szCs w:val="20"/>
                <w:lang w:val="cs-CZ"/>
              </w:rPr>
              <w:t xml:space="preserve">проездного </w:t>
            </w:r>
            <w:r w:rsidRPr="00C81BB6">
              <w:rPr>
                <w:sz w:val="20"/>
                <w:szCs w:val="20"/>
                <w:lang w:val="cs-CZ"/>
              </w:rPr>
              <w:t>документа:</w:t>
            </w:r>
          </w:p>
          <w:p w:rsidR="00725C8A" w:rsidRPr="009F010E" w:rsidRDefault="00725C8A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служебный паспорт</w:t>
            </w: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sz w:val="20"/>
                <w:szCs w:val="20"/>
                <w:lang w:val="cs-CZ"/>
              </w:rPr>
              <w:t>официальный паспорт</w:t>
            </w:r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r>
              <w:rPr>
                <w:sz w:val="20"/>
                <w:szCs w:val="20"/>
                <w:lang w:val="cs-CZ"/>
              </w:rPr>
              <w:t>ый</w:t>
            </w:r>
            <w:r w:rsidR="009F010E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9F010E">
              <w:rPr>
                <w:sz w:val="20"/>
                <w:szCs w:val="20"/>
                <w:lang w:val="ru-RU"/>
              </w:rPr>
              <w:t xml:space="preserve">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9F010E">
              <w:rPr>
                <w:sz w:val="20"/>
                <w:szCs w:val="20"/>
                <w:lang w:val="ru-RU"/>
              </w:rPr>
              <w:t xml:space="preserve"> </w:t>
            </w:r>
            <w:r w:rsidR="009F010E">
              <w:rPr>
                <w:sz w:val="20"/>
                <w:szCs w:val="20"/>
                <w:lang w:val="cs-CZ"/>
              </w:rPr>
              <w:t>проездной</w:t>
            </w:r>
            <w:r w:rsidR="009F010E" w:rsidRPr="00E257FA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документ (</w:t>
            </w:r>
            <w:r w:rsidR="009F010E">
              <w:rPr>
                <w:sz w:val="20"/>
                <w:szCs w:val="20"/>
                <w:lang w:val="cs-CZ"/>
              </w:rPr>
              <w:t>указа</w:t>
            </w:r>
            <w:r w:rsidR="00F7357A" w:rsidRPr="005B052F">
              <w:rPr>
                <w:sz w:val="20"/>
                <w:szCs w:val="20"/>
                <w:lang w:val="cs-CZ"/>
              </w:rPr>
              <w:t>ть</w:t>
            </w:r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3"/>
        <w:gridCol w:w="291"/>
        <w:gridCol w:w="1625"/>
        <w:gridCol w:w="259"/>
        <w:gridCol w:w="1255"/>
        <w:gridCol w:w="197"/>
        <w:gridCol w:w="3095"/>
        <w:gridCol w:w="841"/>
      </w:tblGrid>
      <w:tr w:rsidR="00474821" w:rsidRPr="009F6636" w:rsidTr="00D543CF">
        <w:trPr>
          <w:trHeight w:val="510"/>
        </w:trPr>
        <w:tc>
          <w:tcPr>
            <w:tcW w:w="1384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16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818" w:type="pct"/>
            <w:gridSpan w:val="3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480" w:type="pct"/>
            <w:noWrap/>
          </w:tcPr>
          <w:p w:rsidR="00A13767" w:rsidRPr="009F010E" w:rsidRDefault="00A1376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 w:rsidRPr="009F010E">
              <w:rPr>
                <w:sz w:val="20"/>
                <w:szCs w:val="20"/>
                <w:lang w:val="cs-CZ"/>
              </w:rPr>
              <w:t xml:space="preserve">       </w:t>
            </w:r>
            <w:r w:rsidR="009F010E" w:rsidRPr="009F010E">
              <w:rPr>
                <w:sz w:val="20"/>
                <w:szCs w:val="20"/>
                <w:lang w:val="cs-CZ"/>
              </w:rPr>
              <w:br/>
              <w:t xml:space="preserve">Кем </w:t>
            </w:r>
            <w:r w:rsidR="009F010E">
              <w:rPr>
                <w:sz w:val="20"/>
                <w:szCs w:val="20"/>
                <w:lang w:val="ru-RU"/>
              </w:rPr>
              <w:t>в</w:t>
            </w:r>
            <w:r w:rsidRPr="009F010E">
              <w:rPr>
                <w:sz w:val="20"/>
                <w:szCs w:val="20"/>
                <w:lang w:val="cs-CZ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9F010E" w:rsidRDefault="00A13767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  <w:r w:rsidR="009F010E" w:rsidRPr="009F010E">
              <w:rPr>
                <w:sz w:val="20"/>
                <w:szCs w:val="20"/>
                <w:lang w:val="cs-CZ"/>
              </w:rPr>
              <w:t xml:space="preserve"> / </w:t>
            </w:r>
            <w:r w:rsidR="00DE5398" w:rsidRPr="009F010E">
              <w:rPr>
                <w:sz w:val="20"/>
                <w:szCs w:val="20"/>
                <w:lang w:val="cs-CZ"/>
              </w:rPr>
              <w:t>П</w:t>
            </w:r>
            <w:r w:rsidRPr="00A13767">
              <w:rPr>
                <w:sz w:val="20"/>
                <w:szCs w:val="20"/>
                <w:lang w:val="cs-CZ"/>
              </w:rPr>
              <w:t>ерсональные данные члена семьи, являющегося гражданином ЕС, ЕЭ</w:t>
            </w:r>
            <w:r w:rsidR="00DE5398" w:rsidRPr="009F010E">
              <w:rPr>
                <w:sz w:val="20"/>
                <w:szCs w:val="20"/>
                <w:lang w:val="cs-CZ"/>
              </w:rPr>
              <w:t>З</w:t>
            </w:r>
            <w:r w:rsidRPr="00A13767">
              <w:rPr>
                <w:sz w:val="20"/>
                <w:szCs w:val="20"/>
                <w:lang w:val="cs-CZ"/>
              </w:rPr>
              <w:t xml:space="preserve"> или Швейцарии</w:t>
            </w:r>
            <w:r w:rsidR="009F010E" w:rsidRPr="009F010E">
              <w:rPr>
                <w:sz w:val="20"/>
                <w:szCs w:val="20"/>
                <w:lang w:val="cs-CZ"/>
              </w:rPr>
              <w:t xml:space="preserve"> (если тако</w:t>
            </w:r>
            <w:r w:rsidR="00DE5398" w:rsidRPr="009F010E">
              <w:rPr>
                <w:sz w:val="20"/>
                <w:szCs w:val="20"/>
                <w:lang w:val="cs-CZ"/>
              </w:rPr>
              <w:t>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9F010E">
        <w:trPr>
          <w:trHeight w:val="510"/>
        </w:trPr>
        <w:tc>
          <w:tcPr>
            <w:tcW w:w="2424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173" w:type="pct"/>
            <w:gridSpan w:val="3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 w:rsidR="009F010E">
              <w:rPr>
                <w:sz w:val="20"/>
                <w:szCs w:val="20"/>
                <w:lang w:val="ru-RU"/>
              </w:rPr>
              <w:t>Имя/имена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F16C15" w:rsidTr="009F010E">
        <w:trPr>
          <w:trHeight w:val="510"/>
        </w:trPr>
        <w:tc>
          <w:tcPr>
            <w:tcW w:w="1523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901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173" w:type="pct"/>
            <w:gridSpan w:val="3"/>
            <w:noWrap/>
          </w:tcPr>
          <w:p w:rsidR="00A13767" w:rsidRPr="009F010E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6D672A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Р</w:t>
            </w:r>
            <w:r w:rsidR="00A13767" w:rsidRPr="006D0CEC">
              <w:rPr>
                <w:sz w:val="20"/>
                <w:szCs w:val="20"/>
                <w:lang w:val="cs-CZ"/>
              </w:rPr>
              <w:t>одст</w:t>
            </w:r>
            <w:proofErr w:type="spellStart"/>
            <w:r>
              <w:rPr>
                <w:sz w:val="20"/>
                <w:szCs w:val="20"/>
                <w:lang w:val="ru-RU"/>
              </w:rPr>
              <w:t>енная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связь </w:t>
            </w:r>
            <w:r w:rsidR="006D0CEC">
              <w:rPr>
                <w:sz w:val="20"/>
                <w:szCs w:val="20"/>
                <w:lang w:val="cs-CZ"/>
              </w:rPr>
              <w:t>с гражданином ЕС, ЕЭП</w:t>
            </w:r>
            <w:r w:rsidR="00A13767" w:rsidRPr="006D0CEC">
              <w:rPr>
                <w:sz w:val="20"/>
                <w:szCs w:val="20"/>
                <w:lang w:val="cs-CZ"/>
              </w:rPr>
              <w:t xml:space="preserve"> или Швейцарии: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 xml:space="preserve">manžel(ka) </w:t>
            </w:r>
            <w:r w:rsidR="006D672A">
              <w:rPr>
                <w:b/>
                <w:sz w:val="20"/>
                <w:szCs w:val="20"/>
                <w:lang w:val="cs-CZ"/>
              </w:rPr>
              <w:t xml:space="preserve">      □ dítě          □ vnuk/vnučka    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супруг(а) </w:t>
            </w:r>
            <w:r w:rsidR="006D672A">
              <w:rPr>
                <w:sz w:val="20"/>
                <w:szCs w:val="20"/>
                <w:lang w:val="cs-CZ"/>
              </w:rPr>
              <w:t xml:space="preserve">             </w:t>
            </w:r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    внук</w:t>
            </w:r>
            <w:r w:rsidR="006D672A" w:rsidRPr="00794E1F">
              <w:rPr>
                <w:sz w:val="20"/>
                <w:szCs w:val="20"/>
                <w:lang w:val="cs-CZ"/>
              </w:rPr>
              <w:t>(</w:t>
            </w:r>
            <w:r w:rsidR="006D672A">
              <w:rPr>
                <w:sz w:val="20"/>
                <w:szCs w:val="20"/>
                <w:lang w:val="cs-CZ"/>
              </w:rPr>
              <w:t>-чка</w:t>
            </w:r>
            <w:r w:rsidR="006D672A" w:rsidRPr="00794E1F">
              <w:rPr>
                <w:sz w:val="20"/>
                <w:szCs w:val="20"/>
                <w:lang w:val="cs-CZ"/>
              </w:rPr>
              <w:t>)</w:t>
            </w:r>
            <w:r w:rsidR="006D672A">
              <w:rPr>
                <w:sz w:val="20"/>
                <w:szCs w:val="20"/>
                <w:lang w:val="ru-RU"/>
              </w:rPr>
              <w:t xml:space="preserve">           экономически 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зависимый родственник по восходящей линии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зарегистрированный партнер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r w:rsidR="00DE5398" w:rsidRPr="006D335A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  <w:t>Домашний адрес и адрес электронной почты заявителя: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2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A530B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7A530B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  <w:r w:rsidR="009F010E">
              <w:rPr>
                <w:sz w:val="20"/>
                <w:szCs w:val="20"/>
              </w:rPr>
              <w:br/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="009F010E">
              <w:rPr>
                <w:b/>
                <w:sz w:val="20"/>
                <w:szCs w:val="20"/>
                <w:lang w:val="cs-CZ"/>
              </w:rPr>
              <w:t>č. ………</w:t>
            </w:r>
            <w:r w:rsidR="007A530B" w:rsidRPr="007A530B">
              <w:rPr>
                <w:b/>
                <w:sz w:val="20"/>
                <w:szCs w:val="20"/>
              </w:rPr>
              <w:t>........</w:t>
            </w:r>
            <w:r w:rsidR="00F7357A" w:rsidRPr="009F010E">
              <w:rPr>
                <w:b/>
                <w:sz w:val="20"/>
                <w:szCs w:val="20"/>
                <w:lang w:val="cs-CZ"/>
              </w:rPr>
              <w:t xml:space="preserve">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7A530B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  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Вид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жительство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>й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документ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F7357A" w:rsidRPr="007A530B">
              <w:rPr>
                <w:sz w:val="20"/>
                <w:szCs w:val="20"/>
                <w:lang w:val="ru-RU"/>
              </w:rPr>
              <w:t xml:space="preserve">№         </w:t>
            </w:r>
            <w:r w:rsidR="009F010E" w:rsidRPr="007A530B">
              <w:rPr>
                <w:sz w:val="20"/>
                <w:szCs w:val="20"/>
                <w:lang w:val="ru-RU"/>
              </w:rPr>
              <w:t xml:space="preserve">           </w:t>
            </w:r>
            <w:r w:rsidR="007A530B" w:rsidRPr="007A530B">
              <w:rPr>
                <w:sz w:val="20"/>
                <w:szCs w:val="20"/>
                <w:lang w:val="ru-RU"/>
              </w:rPr>
              <w:t xml:space="preserve">    </w:t>
            </w:r>
            <w:r w:rsid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Действителен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A530B" w:rsidTr="008F0545">
        <w:trPr>
          <w:trHeight w:val="510"/>
        </w:trPr>
        <w:tc>
          <w:tcPr>
            <w:tcW w:w="4597" w:type="pct"/>
            <w:gridSpan w:val="7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деятельность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настоящее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время</w:t>
            </w:r>
            <w:r w:rsidRPr="007A530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6D672A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r w:rsidR="006D672A">
              <w:rPr>
                <w:sz w:val="20"/>
                <w:szCs w:val="20"/>
                <w:lang w:val="cs-CZ"/>
              </w:rPr>
              <w:t>Работодатель</w:t>
            </w:r>
            <w:r w:rsidR="006D672A" w:rsidRPr="00800F25">
              <w:rPr>
                <w:sz w:val="20"/>
                <w:szCs w:val="20"/>
                <w:lang w:val="cs-CZ"/>
              </w:rPr>
              <w:t>(</w:t>
            </w:r>
            <w:r w:rsidR="006D672A" w:rsidRPr="006D672A">
              <w:rPr>
                <w:sz w:val="20"/>
                <w:szCs w:val="20"/>
                <w:lang w:val="cs-CZ"/>
              </w:rPr>
              <w:t>-л</w:t>
            </w:r>
            <w:r w:rsidR="006D672A" w:rsidRPr="00800F25">
              <w:rPr>
                <w:sz w:val="20"/>
                <w:szCs w:val="20"/>
                <w:lang w:val="cs-CZ"/>
              </w:rPr>
              <w:t>и)</w:t>
            </w:r>
            <w:r w:rsidR="006D672A" w:rsidRPr="006D672A">
              <w:rPr>
                <w:bCs/>
                <w:sz w:val="20"/>
                <w:szCs w:val="20"/>
                <w:lang w:val="cs-CZ"/>
              </w:rPr>
              <w:t>:</w:t>
            </w:r>
            <w:r w:rsidR="006D672A"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>адрес и телефон</w:t>
            </w:r>
            <w:r w:rsidR="006D672A" w:rsidRPr="006D672A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работодателя</w:t>
            </w:r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r w:rsidR="00F7357A">
              <w:rPr>
                <w:sz w:val="20"/>
                <w:szCs w:val="20"/>
                <w:lang w:val="cs-CZ"/>
              </w:rPr>
              <w:t>Для студентов</w:t>
            </w:r>
            <w:r w:rsidR="00DE5398">
              <w:rPr>
                <w:sz w:val="20"/>
                <w:szCs w:val="20"/>
                <w:lang w:val="ru-RU"/>
              </w:rPr>
              <w:t>,</w:t>
            </w:r>
            <w:r w:rsidRPr="00800F25">
              <w:rPr>
                <w:sz w:val="20"/>
                <w:szCs w:val="20"/>
                <w:lang w:val="cs-CZ"/>
              </w:rPr>
              <w:t>школьников – название и адрес учебного заведения: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Цель (и) поездки: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туризм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r w:rsidRPr="00800F25">
              <w:rPr>
                <w:sz w:val="20"/>
                <w:szCs w:val="20"/>
                <w:lang w:val="cs-CZ"/>
              </w:rPr>
              <w:t>деловая</w:t>
            </w:r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посе</w:t>
            </w:r>
            <w:r w:rsidR="00DE5398">
              <w:rPr>
                <w:sz w:val="20"/>
                <w:szCs w:val="20"/>
                <w:lang w:val="ru-RU"/>
              </w:rPr>
              <w:t>щ</w:t>
            </w:r>
            <w:r w:rsidRPr="00800F25">
              <w:rPr>
                <w:sz w:val="20"/>
                <w:szCs w:val="20"/>
                <w:lang w:val="cs-CZ"/>
              </w:rPr>
              <w:t>ение родственников или друзей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r w:rsidRPr="00800F25">
              <w:rPr>
                <w:sz w:val="20"/>
                <w:szCs w:val="20"/>
                <w:lang w:val="cs-CZ"/>
              </w:rPr>
              <w:t xml:space="preserve">культура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спорт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672A" w:rsidRPr="006D672A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официальная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учеба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6D672A">
              <w:rPr>
                <w:sz w:val="20"/>
                <w:szCs w:val="20"/>
                <w:lang w:val="ru-RU"/>
              </w:rPr>
              <w:t xml:space="preserve">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 w:rsidR="00DE5398">
              <w:rPr>
                <w:sz w:val="20"/>
                <w:szCs w:val="20"/>
                <w:lang w:val="cs-CZ"/>
              </w:rPr>
              <w:t>транзит</w:t>
            </w:r>
            <w:proofErr w:type="spellStart"/>
            <w:r w:rsidR="00DE5398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r w:rsidR="00A13767" w:rsidRPr="00800F25">
              <w:rPr>
                <w:sz w:val="20"/>
                <w:szCs w:val="20"/>
                <w:lang w:val="cs-CZ"/>
              </w:rPr>
              <w:t>ая (указать):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C66B73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827960" w:rsidRPr="00C66B73" w:rsidRDefault="00827960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F16C15" w:rsidTr="00D543CF">
        <w:trPr>
          <w:trHeight w:val="510"/>
        </w:trPr>
        <w:tc>
          <w:tcPr>
            <w:tcW w:w="3117" w:type="pct"/>
            <w:gridSpan w:val="6"/>
            <w:noWrap/>
          </w:tcPr>
          <w:p w:rsidR="00D543CF" w:rsidRPr="00D543CF" w:rsidRDefault="00A13767" w:rsidP="007520A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6D672A">
              <w:rPr>
                <w:sz w:val="20"/>
                <w:szCs w:val="20"/>
                <w:lang w:val="ru-RU"/>
              </w:rPr>
              <w:t>вного  пребыва</w:t>
            </w:r>
            <w:r w:rsidR="00581D07">
              <w:rPr>
                <w:sz w:val="20"/>
                <w:szCs w:val="20"/>
                <w:lang w:val="ru-RU"/>
              </w:rPr>
              <w:t>ния (и</w:t>
            </w:r>
            <w:r>
              <w:rPr>
                <w:sz w:val="20"/>
                <w:szCs w:val="20"/>
                <w:lang w:val="ru-RU"/>
              </w:rPr>
              <w:t xml:space="preserve"> иные страны </w:t>
            </w:r>
            <w:r w:rsidR="006D672A">
              <w:rPr>
                <w:sz w:val="20"/>
                <w:szCs w:val="20"/>
                <w:lang w:val="ru-RU"/>
              </w:rPr>
              <w:t xml:space="preserve"> пребывания, </w:t>
            </w:r>
            <w:r w:rsidR="00581D07">
              <w:rPr>
                <w:sz w:val="20"/>
                <w:szCs w:val="20"/>
                <w:lang w:val="ru-RU"/>
              </w:rPr>
              <w:t>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</w:tc>
        <w:tc>
          <w:tcPr>
            <w:tcW w:w="1480" w:type="pct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r w:rsidR="00A13767" w:rsidRPr="005B052F">
              <w:rPr>
                <w:sz w:val="20"/>
                <w:szCs w:val="20"/>
                <w:lang w:val="cs-CZ"/>
              </w:rPr>
              <w:t>Страна первого въезда: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r w:rsidRPr="00794E1F">
              <w:rPr>
                <w:sz w:val="20"/>
                <w:szCs w:val="20"/>
                <w:lang w:val="cs-CZ"/>
              </w:rPr>
              <w:t xml:space="preserve">Виза запрашивается для: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однократного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r w:rsidRPr="00794E1F">
              <w:rPr>
                <w:sz w:val="20"/>
                <w:szCs w:val="20"/>
                <w:lang w:val="cs-CZ"/>
              </w:rPr>
              <w:t xml:space="preserve">двукратного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r w:rsidRPr="00794E1F">
              <w:rPr>
                <w:sz w:val="20"/>
                <w:szCs w:val="20"/>
                <w:lang w:val="cs-CZ"/>
              </w:rPr>
              <w:t>многократного въезда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6D672A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Предполагаемая дата въезда во вре</w:t>
            </w:r>
            <w:proofErr w:type="spellStart"/>
            <w:r>
              <w:rPr>
                <w:sz w:val="20"/>
                <w:szCs w:val="20"/>
                <w:lang w:val="ru-RU"/>
              </w:rPr>
              <w:t>мя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r w:rsidR="00967CB5">
              <w:rPr>
                <w:sz w:val="20"/>
                <w:szCs w:val="20"/>
                <w:lang w:val="cs-CZ"/>
              </w:rPr>
              <w:t>ш</w:t>
            </w:r>
            <w:r w:rsidR="00581D07">
              <w:rPr>
                <w:sz w:val="20"/>
                <w:szCs w:val="20"/>
                <w:lang w:val="cs-CZ"/>
              </w:rPr>
              <w:t>енгенскую зону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6D672A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Предполагаемая дата выезда из </w:t>
            </w:r>
            <w:r w:rsidR="00967CB5">
              <w:rPr>
                <w:sz w:val="20"/>
                <w:szCs w:val="20"/>
                <w:lang w:val="ru-RU"/>
              </w:rPr>
              <w:t>ш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енгенской зоны после </w:t>
            </w:r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2089"/>
        <w:gridCol w:w="747"/>
      </w:tblGrid>
      <w:tr w:rsidR="00B057D8" w:rsidRPr="00A567DD" w:rsidTr="007A530B">
        <w:trPr>
          <w:trHeight w:val="1691"/>
        </w:trPr>
        <w:tc>
          <w:tcPr>
            <w:tcW w:w="4643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57121D">
              <w:rPr>
                <w:sz w:val="20"/>
                <w:szCs w:val="20"/>
                <w:lang w:val="ru-RU"/>
              </w:rPr>
              <w:t>О</w:t>
            </w:r>
            <w:r w:rsidR="00E450F4">
              <w:rPr>
                <w:sz w:val="20"/>
                <w:szCs w:val="20"/>
                <w:lang w:val="cs-CZ"/>
              </w:rPr>
              <w:t>тпечатки пальцев</w:t>
            </w:r>
            <w:r w:rsidR="00A567DD">
              <w:rPr>
                <w:sz w:val="20"/>
                <w:szCs w:val="20"/>
                <w:lang w:val="ru-RU"/>
              </w:rPr>
              <w:t xml:space="preserve">, </w:t>
            </w:r>
            <w:r w:rsidR="0057121D">
              <w:rPr>
                <w:sz w:val="20"/>
                <w:szCs w:val="20"/>
                <w:lang w:val="ru-RU"/>
              </w:rPr>
              <w:t xml:space="preserve">предоставленные ранее с целю </w:t>
            </w:r>
            <w:r w:rsidR="00E450F4">
              <w:rPr>
                <w:sz w:val="20"/>
                <w:szCs w:val="20"/>
                <w:lang w:val="cs-CZ"/>
              </w:rPr>
              <w:t>получени</w:t>
            </w:r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шенгенской визы</w:t>
            </w:r>
            <w:r w:rsidR="008F0545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>Нет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r w:rsidR="00B057D8" w:rsidRPr="00A13767">
              <w:rPr>
                <w:sz w:val="20"/>
                <w:szCs w:val="20"/>
                <w:lang w:val="cs-CZ"/>
              </w:rPr>
              <w:t>Да</w:t>
            </w:r>
          </w:p>
          <w:p w:rsidR="00B057D8" w:rsidRPr="008F0545" w:rsidRDefault="00B057D8" w:rsidP="00A567DD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</w:t>
            </w:r>
            <w:r w:rsidRPr="00C66B73">
              <w:rPr>
                <w:b/>
                <w:sz w:val="20"/>
                <w:szCs w:val="20"/>
                <w:lang w:val="cs-CZ"/>
              </w:rPr>
              <w:t>Čís</w:t>
            </w:r>
            <w:r w:rsidR="00A567DD">
              <w:rPr>
                <w:b/>
                <w:sz w:val="20"/>
                <w:szCs w:val="20"/>
                <w:lang w:val="cs-CZ"/>
              </w:rPr>
              <w:t>lo vízového štítku, je-li známé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  <w:t>Дата</w:t>
            </w:r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известна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 w:rsidRPr="00A567DD">
              <w:rPr>
                <w:sz w:val="20"/>
                <w:szCs w:val="20"/>
                <w:lang w:val="cs-CZ"/>
              </w:rPr>
              <w:t xml:space="preserve"> </w:t>
            </w:r>
            <w:r w:rsidR="00A567DD">
              <w:rPr>
                <w:sz w:val="20"/>
                <w:szCs w:val="20"/>
                <w:lang w:val="cs-CZ"/>
              </w:rPr>
              <w:t>Номер визово</w:t>
            </w:r>
            <w:r w:rsidR="00A567DD">
              <w:rPr>
                <w:sz w:val="20"/>
                <w:szCs w:val="20"/>
                <w:lang w:val="ru-RU"/>
              </w:rPr>
              <w:t>й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A567DD">
              <w:rPr>
                <w:sz w:val="20"/>
                <w:szCs w:val="20"/>
                <w:lang w:val="ru-RU"/>
              </w:rPr>
              <w:t>наклейки</w:t>
            </w:r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известен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357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Разрешение на въезд в страну конечного следования, если необходимо: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6D335A">
              <w:rPr>
                <w:b/>
                <w:sz w:val="20"/>
                <w:szCs w:val="20"/>
                <w:lang w:val="pt-PT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6D335A">
              <w:rPr>
                <w:sz w:val="20"/>
                <w:szCs w:val="20"/>
                <w:lang w:val="pt-PT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A567DD">
              <w:rPr>
                <w:sz w:val="20"/>
                <w:szCs w:val="20"/>
                <w:lang w:val="ru-RU"/>
              </w:rPr>
              <w:t xml:space="preserve">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имя</w:t>
            </w:r>
            <w:r w:rsidR="00A567DD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r w:rsidR="00A567DD">
              <w:rPr>
                <w:bCs/>
                <w:sz w:val="20"/>
                <w:szCs w:val="20"/>
                <w:lang w:val="cs-CZ"/>
              </w:rPr>
              <w:t xml:space="preserve">, приглашающего 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в государство/-а  Шенгенского соглашения.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государств-участников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0E7379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r w:rsidRPr="007A1F5F">
              <w:rPr>
                <w:sz w:val="20"/>
                <w:szCs w:val="20"/>
                <w:lang w:val="cs-CZ"/>
              </w:rPr>
              <w:t>Адрес и адрес электронной</w:t>
            </w:r>
            <w:r w:rsidR="00C66B73">
              <w:rPr>
                <w:sz w:val="20"/>
                <w:szCs w:val="20"/>
                <w:lang w:val="cs-CZ"/>
              </w:rPr>
              <w:t xml:space="preserve"> почты приглашающего</w:t>
            </w:r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лица</w:t>
            </w:r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лиц</w:t>
            </w:r>
            <w:r w:rsidRPr="007A1F5F">
              <w:rPr>
                <w:sz w:val="20"/>
                <w:szCs w:val="20"/>
                <w:lang w:val="cs-CZ"/>
              </w:rPr>
              <w:t>/</w:t>
            </w:r>
            <w:r w:rsidR="00C66B73">
              <w:rPr>
                <w:sz w:val="20"/>
                <w:szCs w:val="20"/>
                <w:lang w:val="cs-CZ"/>
              </w:rPr>
              <w:t>гостиниц</w:t>
            </w:r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0E7379">
              <w:rPr>
                <w:sz w:val="20"/>
                <w:szCs w:val="20"/>
                <w:lang w:val="cs-CZ"/>
              </w:rPr>
              <w:t>)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r w:rsidR="00E450F4">
              <w:rPr>
                <w:sz w:val="20"/>
                <w:szCs w:val="20"/>
                <w:lang w:val="cs-CZ"/>
              </w:rPr>
              <w:t>мест</w:t>
            </w:r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>) временного пребывания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r w:rsidRPr="007A4E7F">
              <w:rPr>
                <w:sz w:val="20"/>
                <w:szCs w:val="20"/>
                <w:lang w:val="cs-CZ"/>
              </w:rPr>
              <w:t xml:space="preserve">Название </w:t>
            </w:r>
            <w:r w:rsidR="000851B9">
              <w:rPr>
                <w:sz w:val="20"/>
                <w:szCs w:val="20"/>
                <w:lang w:val="cs-CZ"/>
              </w:rPr>
              <w:t>и адрес приглашающей компании /</w:t>
            </w:r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967CB5">
              <w:rPr>
                <w:sz w:val="20"/>
                <w:szCs w:val="20"/>
                <w:lang w:val="ru-RU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967CB5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телефон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адрес электронной почты контактного лица 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r w:rsidR="00E450F4" w:rsidRPr="00E450F4">
              <w:rPr>
                <w:sz w:val="20"/>
                <w:szCs w:val="20"/>
                <w:lang w:val="cs-CZ"/>
              </w:rPr>
              <w:t>Номер 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r w:rsidR="007B69FF" w:rsidRPr="00CD2EA1">
              <w:rPr>
                <w:sz w:val="20"/>
                <w:szCs w:val="20"/>
                <w:lang w:val="cs-CZ"/>
              </w:rPr>
              <w:t xml:space="preserve"> компании/</w:t>
            </w:r>
            <w:r w:rsidR="000E7379">
              <w:rPr>
                <w:sz w:val="20"/>
                <w:szCs w:val="20"/>
                <w:lang w:val="cs-CZ"/>
              </w:rPr>
              <w:t>организации</w:t>
            </w:r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Расходы заявит</w:t>
            </w:r>
            <w:r w:rsidR="00E450F4">
              <w:rPr>
                <w:sz w:val="20"/>
                <w:szCs w:val="20"/>
                <w:lang w:val="cs-CZ"/>
              </w:rPr>
              <w:t xml:space="preserve">еля на проезд и </w:t>
            </w:r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r w:rsidRPr="00CF0FAE">
              <w:rPr>
                <w:sz w:val="20"/>
                <w:szCs w:val="20"/>
                <w:lang w:val="cs-CZ"/>
              </w:rPr>
              <w:t xml:space="preserve"> оплачивает</w:t>
            </w:r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0E7379">
        <w:trPr>
          <w:trHeight w:val="510"/>
        </w:trPr>
        <w:tc>
          <w:tcPr>
            <w:tcW w:w="1611" w:type="pct"/>
            <w:noWrap/>
          </w:tcPr>
          <w:p w:rsidR="00B057D8" w:rsidRPr="006D335A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 w:rsidRPr="006D335A">
              <w:rPr>
                <w:sz w:val="20"/>
                <w:szCs w:val="20"/>
                <w:lang w:val="cs-CZ"/>
              </w:rPr>
              <w:t xml:space="preserve">сам </w:t>
            </w:r>
            <w:r w:rsidRPr="006D335A">
              <w:rPr>
                <w:sz w:val="20"/>
                <w:szCs w:val="20"/>
                <w:lang w:val="cs-CZ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6D335A">
              <w:rPr>
                <w:sz w:val="20"/>
                <w:szCs w:val="20"/>
                <w:lang w:val="cs-CZ"/>
              </w:rPr>
              <w:t>Средства:</w:t>
            </w:r>
          </w:p>
          <w:p w:rsidR="000851B9" w:rsidRPr="006D335A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дорожные чеки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кредитная карта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место проживания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предоплачено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транспорт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r w:rsidR="000E7379" w:rsidRPr="000E7379">
              <w:rPr>
                <w:sz w:val="20"/>
                <w:szCs w:val="20"/>
                <w:lang w:val="cs-CZ"/>
              </w:rPr>
              <w:t>ин</w:t>
            </w:r>
            <w:r w:rsidR="000E7379">
              <w:rPr>
                <w:sz w:val="20"/>
                <w:szCs w:val="20"/>
                <w:lang w:val="cs-CZ"/>
              </w:rPr>
              <w:t>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Pr="00DD2283">
              <w:rPr>
                <w:sz w:val="20"/>
                <w:szCs w:val="20"/>
                <w:lang w:val="cs-CZ"/>
              </w:rPr>
              <w:t xml:space="preserve"> (указать):</w:t>
            </w:r>
          </w:p>
        </w:tc>
        <w:tc>
          <w:tcPr>
            <w:tcW w:w="3032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 (приглашающее лицо, компания, организация), указать</w:t>
            </w:r>
            <w:r w:rsidRPr="00DD2283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>30 или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 w:rsidRPr="006D335A">
              <w:rPr>
                <w:sz w:val="20"/>
                <w:szCs w:val="20"/>
                <w:lang w:val="cs-CZ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(указать):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4A64CF">
              <w:rPr>
                <w:sz w:val="20"/>
                <w:szCs w:val="20"/>
                <w:lang w:val="cs-CZ"/>
              </w:rPr>
              <w:t>Средства: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мест</w:t>
            </w:r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проживания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6D335A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 w:rsidRPr="00DD2283">
              <w:rPr>
                <w:sz w:val="20"/>
                <w:szCs w:val="20"/>
                <w:lang w:val="cs-CZ"/>
              </w:rPr>
              <w:t>транспорт</w:t>
            </w:r>
            <w:r w:rsidR="00AD334B" w:rsidRPr="006D335A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(указать):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F16C1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Я информирован/-а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>, что в случае отказа в получении визы визовый сбор не возвращается.</w:t>
            </w:r>
          </w:p>
        </w:tc>
      </w:tr>
      <w:tr w:rsidR="00B057D8" w:rsidRPr="00F16C1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763244">
              <w:rPr>
                <w:sz w:val="18"/>
                <w:szCs w:val="20"/>
                <w:lang w:val="cs-CZ"/>
              </w:rPr>
              <w:t>Применяется, если запрашивается виза на многократный въезд: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>Я информирован/а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>, что для первого</w:t>
            </w:r>
            <w:r w:rsidR="00AD334B" w:rsidRPr="00763244">
              <w:rPr>
                <w:sz w:val="18"/>
                <w:szCs w:val="20"/>
                <w:lang w:val="cs-CZ"/>
              </w:rPr>
              <w:t xml:space="preserve"> моего </w:t>
            </w:r>
            <w:r w:rsidRPr="00763244">
              <w:rPr>
                <w:sz w:val="18"/>
                <w:szCs w:val="20"/>
                <w:lang w:val="cs-CZ"/>
              </w:rPr>
              <w:t xml:space="preserve">пребывания и последующих посещений территории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-участников требуется</w:t>
            </w:r>
            <w:r w:rsidR="00630539">
              <w:rPr>
                <w:sz w:val="18"/>
                <w:szCs w:val="20"/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соответствующая медицинская страховка.</w:t>
            </w:r>
          </w:p>
        </w:tc>
      </w:tr>
      <w:tr w:rsidR="00B057D8" w:rsidRPr="00F16C15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E77B44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E77B44">
              <w:rPr>
                <w:b/>
                <w:sz w:val="16"/>
                <w:szCs w:val="16"/>
              </w:rPr>
              <w:br/>
            </w:r>
            <w:r w:rsidRPr="00E77B44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E77B44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Europol za účelem prevence, odhalování a vyšetřování teroristických trestných činů a dalších závažných trestných činů.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Ředitelství služby cizinecké policie PČR, Olšanská 2, P.O. BOX 78, 130 51 Praha 3 a Ministerstvo vnitra ČR, Nad Štolou 3, 170 34 Praha 7.</w:t>
            </w:r>
          </w:p>
          <w:p w:rsidR="000E7379" w:rsidRPr="00E77B44" w:rsidRDefault="000E7379" w:rsidP="000E7379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информирован/-а и согласен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/-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: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B057D8" w:rsidRPr="00E77B44" w:rsidRDefault="000E7379" w:rsidP="000E737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 учреждения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ответственным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за обработку данных в государстве-участнике Шенгенского соглаше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ния, являю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тся </w:t>
            </w:r>
            <w:r w:rsidR="00B057D8" w:rsidRPr="00E77B44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E77B44">
              <w:rPr>
                <w:sz w:val="16"/>
                <w:szCs w:val="16"/>
                <w:lang w:val="cs-CZ"/>
              </w:rPr>
              <w:t>Ředitelství služby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cizinecké policie PČR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E77B44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vnitra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F16C15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E77B44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E77B44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E77B44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E77B44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E77B44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E77B44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E77B44" w:rsidRDefault="000E7379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 xml:space="preserve">астника Шенгенского соглашения </w:t>
            </w:r>
            <w:r w:rsidR="00967CB5">
              <w:rPr>
                <w:color w:val="000000" w:themeColor="text1"/>
                <w:sz w:val="16"/>
                <w:szCs w:val="16"/>
                <w:lang w:val="cs-CZ"/>
              </w:rPr>
              <w:t>(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по защите личных данных</w:t>
            </w:r>
            <w:r w:rsidR="00967CB5">
              <w:rPr>
                <w:sz w:val="16"/>
                <w:szCs w:val="16"/>
                <w:lang w:val="cs-CZ"/>
              </w:rPr>
              <w:t xml:space="preserve"> -</w:t>
            </w:r>
            <w:r w:rsidR="007A530B">
              <w:rPr>
                <w:sz w:val="16"/>
                <w:szCs w:val="16"/>
                <w:lang w:val="ru-RU"/>
              </w:rPr>
              <w:t xml:space="preserve"> </w:t>
            </w:r>
            <w:r w:rsidR="00967CB5">
              <w:rPr>
                <w:sz w:val="16"/>
                <w:szCs w:val="16"/>
                <w:lang w:val="cs-CZ"/>
              </w:rPr>
              <w:t>Úřad pro ochranu osobních údajů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,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 ul. Pplk.</w:t>
            </w:r>
            <w:r w:rsidRPr="00E77B44">
              <w:rPr>
                <w:sz w:val="16"/>
                <w:szCs w:val="16"/>
                <w:lang w:val="cs-CZ"/>
              </w:rPr>
              <w:t xml:space="preserve"> Sochora 727/27, 170 00 Praha 7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)</w:t>
            </w:r>
            <w:r w:rsidRPr="00E77B44">
              <w:rPr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рассмотрит жалобы по защите личных данных</w:t>
            </w:r>
            <w:r w:rsidR="00FA2AE0" w:rsidRPr="00E77B44">
              <w:rPr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FA2AE0" w:rsidRPr="00E77B44" w:rsidRDefault="00FA2AE0" w:rsidP="00FA2AE0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B057D8" w:rsidRPr="00E77B44" w:rsidRDefault="00FA2AE0" w:rsidP="00FA2AE0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B057D8" w:rsidRPr="00F16C15" w:rsidTr="00E77B44">
        <w:trPr>
          <w:trHeight w:val="1343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FA2AE0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 w:rsidRPr="00FA2AE0">
              <w:rPr>
                <w:bCs/>
                <w:sz w:val="20"/>
                <w:szCs w:val="20"/>
                <w:lang w:val="ru-RU"/>
              </w:rPr>
              <w:t>Подпись</w:t>
            </w:r>
            <w:r w:rsidRPr="00FA2AE0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A2AE0" w:rsidRPr="00FA2AE0">
              <w:rPr>
                <w:bCs/>
                <w:color w:val="000000" w:themeColor="text1"/>
                <w:sz w:val="20"/>
                <w:szCs w:val="20"/>
                <w:lang w:val="ru-RU"/>
              </w:rPr>
              <w:t>(при необходимости подпись лица с полномочиями родителей/законного представителя)</w:t>
            </w:r>
            <w:r w:rsidR="00B057D8" w:rsidRPr="00FA2AE0">
              <w:rPr>
                <w:bCs/>
                <w:sz w:val="20"/>
                <w:szCs w:val="20"/>
                <w:lang w:val="ru-RU"/>
              </w:rPr>
              <w:t>:</w:t>
            </w:r>
          </w:p>
          <w:p w:rsidR="00FA2AE0" w:rsidRPr="00207EF1" w:rsidRDefault="00FA2AE0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50" w:rsidRDefault="00CD7550" w:rsidP="000B2C34">
      <w:pPr>
        <w:spacing w:before="0" w:after="0" w:line="240" w:lineRule="auto"/>
      </w:pPr>
      <w:r>
        <w:separator/>
      </w:r>
    </w:p>
  </w:endnote>
  <w:endnote w:type="continuationSeparator" w:id="0">
    <w:p w:rsidR="00CD7550" w:rsidRDefault="00CD7550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50" w:rsidRDefault="00CD7550" w:rsidP="000B2C34">
      <w:pPr>
        <w:spacing w:before="0" w:after="0" w:line="240" w:lineRule="auto"/>
      </w:pPr>
      <w:r>
        <w:separator/>
      </w:r>
    </w:p>
  </w:footnote>
  <w:footnote w:type="continuationSeparator" w:id="0">
    <w:p w:rsidR="00CD7550" w:rsidRDefault="00CD7550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aff0"/>
        <w:rPr>
          <w:sz w:val="20"/>
          <w:lang w:val="ru-RU"/>
        </w:rPr>
      </w:pPr>
      <w:r w:rsidRPr="00211C46">
        <w:rPr>
          <w:rStyle w:val="aff2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 xml:space="preserve">Для Норвегии, Исландии, Лихтенштейна и Швейцарии </w:t>
      </w:r>
      <w:r w:rsidR="009F010E">
        <w:rPr>
          <w:sz w:val="20"/>
          <w:lang w:val="ru-RU"/>
        </w:rPr>
        <w:t>логотип не требуется</w:t>
      </w:r>
      <w:r w:rsidRPr="00BD5179">
        <w:rPr>
          <w:sz w:val="20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E7379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43783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121D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91293"/>
    <w:rsid w:val="006D0CEC"/>
    <w:rsid w:val="006D335A"/>
    <w:rsid w:val="006D672A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A530B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27960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67CB5"/>
    <w:rsid w:val="009A5636"/>
    <w:rsid w:val="009C5AB0"/>
    <w:rsid w:val="009E6940"/>
    <w:rsid w:val="009F010E"/>
    <w:rsid w:val="009F6636"/>
    <w:rsid w:val="00A01FC1"/>
    <w:rsid w:val="00A13767"/>
    <w:rsid w:val="00A250AE"/>
    <w:rsid w:val="00A27217"/>
    <w:rsid w:val="00A55F91"/>
    <w:rsid w:val="00A567DD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971A2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D7550"/>
    <w:rsid w:val="00CE79C8"/>
    <w:rsid w:val="00CF0FAE"/>
    <w:rsid w:val="00CF63EF"/>
    <w:rsid w:val="00D06A6F"/>
    <w:rsid w:val="00D143DF"/>
    <w:rsid w:val="00D16D79"/>
    <w:rsid w:val="00D32A87"/>
    <w:rsid w:val="00D543CF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77B44"/>
    <w:rsid w:val="00EA2765"/>
    <w:rsid w:val="00ED5D56"/>
    <w:rsid w:val="00ED72C1"/>
    <w:rsid w:val="00EF1ABD"/>
    <w:rsid w:val="00EF6D9E"/>
    <w:rsid w:val="00F00E79"/>
    <w:rsid w:val="00F02000"/>
    <w:rsid w:val="00F137DF"/>
    <w:rsid w:val="00F16C15"/>
    <w:rsid w:val="00F633A0"/>
    <w:rsid w:val="00F7357A"/>
    <w:rsid w:val="00F77D3B"/>
    <w:rsid w:val="00FA2AE0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pPr>
      <w:ind w:left="850"/>
      <w:outlineLvl w:val="0"/>
    </w:pPr>
  </w:style>
  <w:style w:type="paragraph" w:customStyle="1" w:styleId="Text2">
    <w:name w:val="Text 2"/>
    <w:basedOn w:val="a"/>
    <w:uiPriority w:val="99"/>
    <w:pPr>
      <w:ind w:left="1417"/>
      <w:outlineLvl w:val="1"/>
    </w:pPr>
  </w:style>
  <w:style w:type="paragraph" w:customStyle="1" w:styleId="Text3">
    <w:name w:val="Text 3"/>
    <w:basedOn w:val="a"/>
    <w:uiPriority w:val="99"/>
    <w:pPr>
      <w:ind w:left="1984"/>
      <w:outlineLvl w:val="2"/>
    </w:pPr>
  </w:style>
  <w:style w:type="paragraph" w:customStyle="1" w:styleId="Text4">
    <w:name w:val="Text 4"/>
    <w:basedOn w:val="a"/>
    <w:uiPriority w:val="99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pPr>
      <w:jc w:val="center"/>
    </w:pPr>
  </w:style>
  <w:style w:type="paragraph" w:customStyle="1" w:styleId="NormalLeft">
    <w:name w:val="Normal Left"/>
    <w:basedOn w:val="a"/>
    <w:uiPriority w:val="99"/>
  </w:style>
  <w:style w:type="paragraph" w:customStyle="1" w:styleId="NormalRight">
    <w:name w:val="Normal Right"/>
    <w:basedOn w:val="a"/>
    <w:uiPriority w:val="99"/>
    <w:pPr>
      <w:jc w:val="right"/>
    </w:pPr>
  </w:style>
  <w:style w:type="paragraph" w:customStyle="1" w:styleId="QuotedText">
    <w:name w:val="Quoted Text"/>
    <w:basedOn w:val="a"/>
    <w:uiPriority w:val="99"/>
    <w:pPr>
      <w:ind w:left="1417"/>
    </w:pPr>
  </w:style>
  <w:style w:type="paragraph" w:customStyle="1" w:styleId="Point0">
    <w:name w:val="Point 0"/>
    <w:basedOn w:val="a"/>
    <w:uiPriority w:val="99"/>
    <w:pPr>
      <w:ind w:left="850" w:hanging="850"/>
    </w:pPr>
  </w:style>
  <w:style w:type="paragraph" w:customStyle="1" w:styleId="Point1">
    <w:name w:val="Point 1"/>
    <w:basedOn w:val="a"/>
    <w:uiPriority w:val="99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pPr>
      <w:numPr>
        <w:numId w:val="30"/>
      </w:numPr>
    </w:pPr>
  </w:style>
  <w:style w:type="paragraph" w:customStyle="1" w:styleId="Bullet1">
    <w:name w:val="Bullet 1"/>
    <w:basedOn w:val="a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pPr>
      <w:spacing w:before="480"/>
    </w:pPr>
  </w:style>
  <w:style w:type="paragraph" w:customStyle="1" w:styleId="Considrant">
    <w:name w:val="Considérant"/>
    <w:basedOn w:val="a"/>
    <w:uiPriority w:val="99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pPr>
      <w:keepNext/>
    </w:pPr>
  </w:style>
  <w:style w:type="paragraph" w:customStyle="1" w:styleId="Institutionquiagit">
    <w:name w:val="Institution qui agit"/>
    <w:basedOn w:val="a"/>
    <w:next w:val="a"/>
    <w:uiPriority w:val="99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a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pPr>
      <w:spacing w:before="40" w:after="0" w:line="240" w:lineRule="auto"/>
    </w:pPr>
  </w:style>
  <w:style w:type="paragraph" w:customStyle="1" w:styleId="EntText">
    <w:name w:val="EntText"/>
    <w:basedOn w:val="a"/>
    <w:uiPriority w:val="99"/>
  </w:style>
  <w:style w:type="paragraph" w:customStyle="1" w:styleId="EntEU">
    <w:name w:val="EntEU"/>
    <w:basedOn w:val="a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a"/>
    <w:uiPriority w:val="99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pPr>
      <w:spacing w:after="240"/>
    </w:pPr>
  </w:style>
  <w:style w:type="paragraph" w:customStyle="1" w:styleId="Annexetitre">
    <w:name w:val="Annexe titre"/>
    <w:basedOn w:val="a"/>
    <w:next w:val="a"/>
    <w:uiPriority w:val="99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pPr>
      <w:ind w:left="850"/>
      <w:outlineLvl w:val="0"/>
    </w:pPr>
  </w:style>
  <w:style w:type="paragraph" w:customStyle="1" w:styleId="Text2">
    <w:name w:val="Text 2"/>
    <w:basedOn w:val="a"/>
    <w:uiPriority w:val="99"/>
    <w:pPr>
      <w:ind w:left="1417"/>
      <w:outlineLvl w:val="1"/>
    </w:pPr>
  </w:style>
  <w:style w:type="paragraph" w:customStyle="1" w:styleId="Text3">
    <w:name w:val="Text 3"/>
    <w:basedOn w:val="a"/>
    <w:uiPriority w:val="99"/>
    <w:pPr>
      <w:ind w:left="1984"/>
      <w:outlineLvl w:val="2"/>
    </w:pPr>
  </w:style>
  <w:style w:type="paragraph" w:customStyle="1" w:styleId="Text4">
    <w:name w:val="Text 4"/>
    <w:basedOn w:val="a"/>
    <w:uiPriority w:val="99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pPr>
      <w:jc w:val="center"/>
    </w:pPr>
  </w:style>
  <w:style w:type="paragraph" w:customStyle="1" w:styleId="NormalLeft">
    <w:name w:val="Normal Left"/>
    <w:basedOn w:val="a"/>
    <w:uiPriority w:val="99"/>
  </w:style>
  <w:style w:type="paragraph" w:customStyle="1" w:styleId="NormalRight">
    <w:name w:val="Normal Right"/>
    <w:basedOn w:val="a"/>
    <w:uiPriority w:val="99"/>
    <w:pPr>
      <w:jc w:val="right"/>
    </w:pPr>
  </w:style>
  <w:style w:type="paragraph" w:customStyle="1" w:styleId="QuotedText">
    <w:name w:val="Quoted Text"/>
    <w:basedOn w:val="a"/>
    <w:uiPriority w:val="99"/>
    <w:pPr>
      <w:ind w:left="1417"/>
    </w:pPr>
  </w:style>
  <w:style w:type="paragraph" w:customStyle="1" w:styleId="Point0">
    <w:name w:val="Point 0"/>
    <w:basedOn w:val="a"/>
    <w:uiPriority w:val="99"/>
    <w:pPr>
      <w:ind w:left="850" w:hanging="850"/>
    </w:pPr>
  </w:style>
  <w:style w:type="paragraph" w:customStyle="1" w:styleId="Point1">
    <w:name w:val="Point 1"/>
    <w:basedOn w:val="a"/>
    <w:uiPriority w:val="99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pPr>
      <w:numPr>
        <w:numId w:val="30"/>
      </w:numPr>
    </w:pPr>
  </w:style>
  <w:style w:type="paragraph" w:customStyle="1" w:styleId="Bullet1">
    <w:name w:val="Bullet 1"/>
    <w:basedOn w:val="a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pPr>
      <w:spacing w:before="480"/>
    </w:pPr>
  </w:style>
  <w:style w:type="paragraph" w:customStyle="1" w:styleId="Considrant">
    <w:name w:val="Considérant"/>
    <w:basedOn w:val="a"/>
    <w:uiPriority w:val="99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pPr>
      <w:keepNext/>
    </w:pPr>
  </w:style>
  <w:style w:type="paragraph" w:customStyle="1" w:styleId="Institutionquiagit">
    <w:name w:val="Institution qui agit"/>
    <w:basedOn w:val="a"/>
    <w:next w:val="a"/>
    <w:uiPriority w:val="99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a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pPr>
      <w:spacing w:before="40" w:after="0" w:line="240" w:lineRule="auto"/>
    </w:pPr>
  </w:style>
  <w:style w:type="paragraph" w:customStyle="1" w:styleId="EntText">
    <w:name w:val="EntText"/>
    <w:basedOn w:val="a"/>
    <w:uiPriority w:val="99"/>
  </w:style>
  <w:style w:type="paragraph" w:customStyle="1" w:styleId="EntEU">
    <w:name w:val="EntEU"/>
    <w:basedOn w:val="a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a"/>
    <w:uiPriority w:val="99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pPr>
      <w:spacing w:after="240"/>
    </w:pPr>
  </w:style>
  <w:style w:type="paragraph" w:customStyle="1" w:styleId="Annexetitre">
    <w:name w:val="Annexe titre"/>
    <w:basedOn w:val="a"/>
    <w:next w:val="a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694E-EC4B-41CC-A6F1-FC7A1F9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1</TotalTime>
  <Pages>4</Pages>
  <Words>2558</Words>
  <Characters>14586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Настя</cp:lastModifiedBy>
  <cp:revision>2</cp:revision>
  <cp:lastPrinted>2020-01-31T07:35:00Z</cp:lastPrinted>
  <dcterms:created xsi:type="dcterms:W3CDTF">2020-04-05T06:18:00Z</dcterms:created>
  <dcterms:modified xsi:type="dcterms:W3CDTF">2020-04-05T06:18:00Z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